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FD46B" w14:textId="31880EA0" w:rsidR="006E31AD" w:rsidRDefault="0094003A">
      <w:r>
        <w:rPr>
          <w:noProof/>
        </w:rPr>
        <mc:AlternateContent>
          <mc:Choice Requires="wpg">
            <w:drawing>
              <wp:anchor distT="0" distB="0" distL="114300" distR="114300" simplePos="0" relativeHeight="251667456" behindDoc="0" locked="0" layoutInCell="1" allowOverlap="1" wp14:anchorId="4BA5DE5A" wp14:editId="12B06033">
                <wp:simplePos x="0" y="0"/>
                <wp:positionH relativeFrom="column">
                  <wp:posOffset>-64135</wp:posOffset>
                </wp:positionH>
                <wp:positionV relativeFrom="paragraph">
                  <wp:posOffset>0</wp:posOffset>
                </wp:positionV>
                <wp:extent cx="6282690" cy="8346440"/>
                <wp:effectExtent l="0" t="0" r="16510" b="10160"/>
                <wp:wrapThrough wrapText="bothSides">
                  <wp:wrapPolygon edited="0">
                    <wp:start x="0" y="0"/>
                    <wp:lineTo x="0" y="1939"/>
                    <wp:lineTo x="10828" y="2103"/>
                    <wp:lineTo x="10828" y="2629"/>
                    <wp:lineTo x="917" y="2892"/>
                    <wp:lineTo x="262" y="2892"/>
                    <wp:lineTo x="262" y="21593"/>
                    <wp:lineTo x="21613" y="21593"/>
                    <wp:lineTo x="21613" y="2892"/>
                    <wp:lineTo x="10785" y="2629"/>
                    <wp:lineTo x="10828" y="2103"/>
                    <wp:lineTo x="17945" y="2103"/>
                    <wp:lineTo x="21613" y="1939"/>
                    <wp:lineTo x="21569"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6282690" cy="8346440"/>
                          <a:chOff x="-9696" y="5079"/>
                          <a:chExt cx="6292966" cy="8341943"/>
                        </a:xfrm>
                      </wpg:grpSpPr>
                      <wps:wsp>
                        <wps:cNvPr id="1073741825" name="officeArt object"/>
                        <wps:cNvSpPr/>
                        <wps:spPr>
                          <a:xfrm>
                            <a:off x="-9696" y="5079"/>
                            <a:ext cx="6271260" cy="752944"/>
                          </a:xfrm>
                          <a:prstGeom prst="rect">
                            <a:avLst/>
                          </a:prstGeom>
                          <a:solidFill>
                            <a:srgbClr val="BFBFBF"/>
                          </a:solidFill>
                          <a:ln w="12700" cap="flat">
                            <a:noFill/>
                            <a:miter lim="400000"/>
                          </a:ln>
                          <a:effectLst/>
                        </wps:spPr>
                        <wps:bodyPr/>
                      </wps:wsp>
                      <wps:wsp>
                        <wps:cNvPr id="1073741826" name="officeArt object"/>
                        <wps:cNvSpPr/>
                        <wps:spPr>
                          <a:xfrm>
                            <a:off x="1131938" y="119353"/>
                            <a:ext cx="5009515" cy="683370"/>
                          </a:xfrm>
                          <a:prstGeom prst="rect">
                            <a:avLst/>
                          </a:prstGeom>
                          <a:noFill/>
                          <a:ln w="12700" cap="flat">
                            <a:noFill/>
                            <a:miter lim="400000"/>
                          </a:ln>
                          <a:effectLst/>
                        </wps:spPr>
                        <wps:txbx>
                          <w:txbxContent>
                            <w:p w14:paraId="319B6E08" w14:textId="77777777" w:rsidR="006E31AD" w:rsidRDefault="00316CF6">
                              <w:pPr>
                                <w:pStyle w:val="Default"/>
                                <w:jc w:val="center"/>
                                <w:rPr>
                                  <w:b/>
                                  <w:bCs/>
                                  <w:sz w:val="32"/>
                                  <w:szCs w:val="32"/>
                                </w:rPr>
                              </w:pPr>
                              <w:r>
                                <w:rPr>
                                  <w:b/>
                                  <w:bCs/>
                                  <w:sz w:val="32"/>
                                  <w:szCs w:val="32"/>
                                </w:rPr>
                                <w:t>Student Violence Threat Risk Assessment (VTRA)</w:t>
                              </w:r>
                            </w:p>
                            <w:p w14:paraId="32D9078B" w14:textId="77777777" w:rsidR="006E31AD" w:rsidRDefault="00316CF6">
                              <w:pPr>
                                <w:pStyle w:val="Default"/>
                                <w:jc w:val="center"/>
                                <w:rPr>
                                  <w:b/>
                                  <w:bCs/>
                                  <w:sz w:val="32"/>
                                  <w:szCs w:val="32"/>
                                </w:rPr>
                              </w:pPr>
                              <w:r>
                                <w:rPr>
                                  <w:b/>
                                  <w:bCs/>
                                  <w:sz w:val="32"/>
                                  <w:szCs w:val="32"/>
                                  <w:lang w:val="de-DE"/>
                                </w:rPr>
                                <w:t>FAIR NOTICE FOR PARENT COMMUNITY</w:t>
                              </w:r>
                            </w:p>
                          </w:txbxContent>
                        </wps:txbx>
                        <wps:bodyPr wrap="square" lIns="50800" tIns="50800" rIns="50800" bIns="50800" numCol="1" anchor="t">
                          <a:noAutofit/>
                        </wps:bodyPr>
                      </wps:wsp>
                      <wps:wsp>
                        <wps:cNvPr id="1073741830" name="officeArt object"/>
                        <wps:cNvSpPr/>
                        <wps:spPr>
                          <a:xfrm>
                            <a:off x="111070" y="1145613"/>
                            <a:ext cx="6172200" cy="7201409"/>
                          </a:xfrm>
                          <a:prstGeom prst="rect">
                            <a:avLst/>
                          </a:prstGeom>
                          <a:noFill/>
                          <a:ln w="25400" cap="flat">
                            <a:solidFill>
                              <a:srgbClr val="53585F">
                                <a:alpha val="71000"/>
                              </a:srgbClr>
                            </a:solidFill>
                            <a:prstDash val="solid"/>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B303D3F" w14:textId="77777777" w:rsidR="006E31AD" w:rsidRPr="00E9226B" w:rsidRDefault="00316CF6">
                              <w:pPr>
                                <w:pStyle w:val="LabelDark"/>
                                <w:ind w:right="4160"/>
                                <w:jc w:val="left"/>
                                <w:rPr>
                                  <w:rFonts w:ascii="Calibri" w:eastAsia="Helvetica" w:hAnsi="Calibri" w:cs="Helvetica"/>
                                  <w:b/>
                                  <w:bCs/>
                                  <w:color w:val="070707"/>
                                  <w:sz w:val="22"/>
                                  <w:szCs w:val="22"/>
                                </w:rPr>
                              </w:pPr>
                              <w:r w:rsidRPr="00E9226B">
                                <w:rPr>
                                  <w:rFonts w:ascii="Calibri" w:hAnsi="Calibri"/>
                                  <w:b/>
                                  <w:bCs/>
                                  <w:color w:val="070707"/>
                                  <w:sz w:val="22"/>
                                  <w:szCs w:val="22"/>
                                </w:rPr>
                                <w:t>What is a threat?</w:t>
                              </w:r>
                            </w:p>
                            <w:p w14:paraId="44AA7DD7" w14:textId="77777777" w:rsidR="006E31AD" w:rsidRPr="00E9226B" w:rsidRDefault="006E31AD">
                              <w:pPr>
                                <w:pStyle w:val="LabelDark"/>
                                <w:ind w:right="4160"/>
                                <w:jc w:val="left"/>
                                <w:rPr>
                                  <w:rFonts w:ascii="Calibri" w:eastAsia="Helvetica" w:hAnsi="Calibri" w:cs="Helvetica"/>
                                  <w:b/>
                                  <w:bCs/>
                                  <w:color w:val="070707"/>
                                  <w:sz w:val="16"/>
                                  <w:szCs w:val="16"/>
                                </w:rPr>
                              </w:pPr>
                            </w:p>
                            <w:p w14:paraId="5BAA86C8"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an expression of intent to do harm or act out violently against someone or something</w:t>
                              </w:r>
                            </w:p>
                            <w:p w14:paraId="38019327"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 xml:space="preserve">may be verbal, written, drawn, posted on the Internet or made by gesture. </w:t>
                              </w:r>
                            </w:p>
                            <w:p w14:paraId="2F77199C" w14:textId="77777777" w:rsidR="006E31AD" w:rsidRPr="00E9226B" w:rsidRDefault="006E31AD">
                              <w:pPr>
                                <w:pStyle w:val="LabelDark"/>
                                <w:ind w:right="4160"/>
                                <w:jc w:val="left"/>
                                <w:rPr>
                                  <w:rFonts w:ascii="Calibri" w:eastAsia="Helvetica" w:hAnsi="Calibri" w:cs="Helvetica"/>
                                  <w:b/>
                                  <w:bCs/>
                                  <w:color w:val="070707"/>
                                  <w:sz w:val="16"/>
                                  <w:szCs w:val="16"/>
                                </w:rPr>
                              </w:pPr>
                            </w:p>
                            <w:p w14:paraId="071E325E" w14:textId="77777777" w:rsidR="006E31AD" w:rsidRPr="00E9226B" w:rsidRDefault="00316CF6">
                              <w:pPr>
                                <w:pStyle w:val="LabelDark"/>
                                <w:ind w:right="4160"/>
                                <w:jc w:val="left"/>
                                <w:rPr>
                                  <w:rFonts w:ascii="Calibri" w:eastAsia="Helvetica" w:hAnsi="Calibri" w:cs="Helvetica"/>
                                  <w:b/>
                                  <w:bCs/>
                                  <w:color w:val="070707"/>
                                  <w:sz w:val="22"/>
                                  <w:szCs w:val="22"/>
                                </w:rPr>
                              </w:pPr>
                              <w:r w:rsidRPr="00E9226B">
                                <w:rPr>
                                  <w:rFonts w:ascii="Calibri" w:hAnsi="Calibri"/>
                                  <w:b/>
                                  <w:bCs/>
                                  <w:color w:val="070707"/>
                                  <w:sz w:val="22"/>
                                  <w:szCs w:val="22"/>
                                </w:rPr>
                                <w:t>Duty to report</w:t>
                              </w:r>
                            </w:p>
                            <w:p w14:paraId="2C7EF892" w14:textId="77777777" w:rsidR="006E31AD" w:rsidRPr="00E9226B" w:rsidRDefault="006E31AD">
                              <w:pPr>
                                <w:pStyle w:val="LabelDark"/>
                                <w:ind w:right="4160"/>
                                <w:jc w:val="left"/>
                                <w:rPr>
                                  <w:rFonts w:ascii="Calibri" w:eastAsia="Helvetica" w:hAnsi="Calibri" w:cs="Helvetica"/>
                                  <w:b/>
                                  <w:bCs/>
                                  <w:color w:val="070707"/>
                                  <w:sz w:val="16"/>
                                  <w:szCs w:val="16"/>
                                </w:rPr>
                              </w:pPr>
                            </w:p>
                            <w:p w14:paraId="1E12CA44" w14:textId="43E4DB1F" w:rsidR="006E31AD" w:rsidRPr="00E9226B" w:rsidRDefault="00316CF6">
                              <w:pPr>
                                <w:pStyle w:val="LabelDark"/>
                                <w:ind w:left="171" w:right="4160"/>
                                <w:jc w:val="left"/>
                                <w:rPr>
                                  <w:rFonts w:ascii="Calibri" w:eastAsia="Helvetica" w:hAnsi="Calibri" w:cs="Helvetica"/>
                                  <w:b/>
                                  <w:bCs/>
                                  <w:color w:val="070707"/>
                                  <w:sz w:val="18"/>
                                  <w:szCs w:val="18"/>
                                </w:rPr>
                              </w:pPr>
                              <w:r w:rsidRPr="00E9226B">
                                <w:rPr>
                                  <w:rFonts w:ascii="Calibri" w:hAnsi="Calibri"/>
                                  <w:b/>
                                  <w:bCs/>
                                  <w:color w:val="070707"/>
                                  <w:sz w:val="18"/>
                                  <w:szCs w:val="18"/>
                                </w:rPr>
                                <w:t xml:space="preserve">To keep school communities safe and caring, staff, parents/guardians/caregivers, students and community members must report all threat-related </w:t>
                              </w:r>
                              <w:proofErr w:type="spellStart"/>
                              <w:r w:rsidR="00AA1D3D">
                                <w:rPr>
                                  <w:rFonts w:ascii="Calibri" w:hAnsi="Calibri"/>
                                  <w:b/>
                                  <w:bCs/>
                                  <w:color w:val="070707"/>
                                  <w:sz w:val="18"/>
                                  <w:szCs w:val="18"/>
                                </w:rPr>
                                <w:t>behaviour</w:t>
                              </w:r>
                              <w:r w:rsidR="00A51EF0">
                                <w:rPr>
                                  <w:rFonts w:ascii="Calibri" w:hAnsi="Calibri"/>
                                  <w:b/>
                                  <w:bCs/>
                                  <w:color w:val="070707"/>
                                  <w:sz w:val="18"/>
                                  <w:szCs w:val="18"/>
                                </w:rPr>
                                <w:t>s</w:t>
                              </w:r>
                              <w:proofErr w:type="spellEnd"/>
                              <w:r w:rsidRPr="00E9226B">
                                <w:rPr>
                                  <w:rFonts w:ascii="Calibri" w:hAnsi="Calibri"/>
                                  <w:b/>
                                  <w:bCs/>
                                  <w:color w:val="070707"/>
                                  <w:sz w:val="18"/>
                                  <w:szCs w:val="18"/>
                                </w:rPr>
                                <w:t xml:space="preserve"> to the school principal.</w:t>
                              </w:r>
                            </w:p>
                            <w:p w14:paraId="51E64248" w14:textId="77777777" w:rsidR="006E31AD" w:rsidRPr="00E9226B" w:rsidRDefault="006E31AD">
                              <w:pPr>
                                <w:pStyle w:val="LabelDark"/>
                                <w:ind w:right="4160"/>
                                <w:jc w:val="left"/>
                                <w:rPr>
                                  <w:rFonts w:ascii="Calibri" w:eastAsia="Helvetica" w:hAnsi="Calibri" w:cs="Helvetica"/>
                                  <w:b/>
                                  <w:bCs/>
                                  <w:color w:val="070707"/>
                                  <w:sz w:val="16"/>
                                  <w:szCs w:val="16"/>
                                </w:rPr>
                              </w:pPr>
                            </w:p>
                            <w:p w14:paraId="0989AB1D" w14:textId="77777777" w:rsidR="006E31AD" w:rsidRPr="00E9226B" w:rsidRDefault="00316CF6">
                              <w:pPr>
                                <w:pStyle w:val="LabelDark"/>
                                <w:ind w:right="4160"/>
                                <w:jc w:val="left"/>
                                <w:rPr>
                                  <w:rFonts w:ascii="Calibri" w:eastAsia="Helvetica" w:hAnsi="Calibri" w:cs="Helvetica"/>
                                  <w:b/>
                                  <w:bCs/>
                                  <w:color w:val="070707"/>
                                  <w:sz w:val="22"/>
                                  <w:szCs w:val="22"/>
                                </w:rPr>
                              </w:pPr>
                              <w:r w:rsidRPr="00E9226B">
                                <w:rPr>
                                  <w:rFonts w:ascii="Calibri" w:hAnsi="Calibri"/>
                                  <w:b/>
                                  <w:bCs/>
                                  <w:color w:val="070707"/>
                                  <w:sz w:val="22"/>
                                  <w:szCs w:val="22"/>
                                </w:rPr>
                                <w:t>What is the purpose of a student threat assessment?</w:t>
                              </w:r>
                            </w:p>
                            <w:p w14:paraId="01761AAE" w14:textId="77777777" w:rsidR="006E31AD" w:rsidRPr="00E9226B" w:rsidRDefault="006E31AD">
                              <w:pPr>
                                <w:pStyle w:val="LabelDark"/>
                                <w:ind w:right="4160"/>
                                <w:jc w:val="left"/>
                                <w:rPr>
                                  <w:rFonts w:ascii="Calibri" w:eastAsia="Helvetica" w:hAnsi="Calibri" w:cs="Helvetica"/>
                                  <w:b/>
                                  <w:bCs/>
                                  <w:color w:val="070707"/>
                                  <w:sz w:val="16"/>
                                  <w:szCs w:val="16"/>
                                </w:rPr>
                              </w:pPr>
                            </w:p>
                            <w:p w14:paraId="2AEA3FF5" w14:textId="77777777" w:rsidR="006E31AD" w:rsidRPr="00E9226B" w:rsidRDefault="00316CF6">
                              <w:pPr>
                                <w:pStyle w:val="LabelDark"/>
                                <w:ind w:left="171" w:right="4160"/>
                                <w:jc w:val="left"/>
                                <w:rPr>
                                  <w:rFonts w:ascii="Calibri" w:eastAsia="Helvetica" w:hAnsi="Calibri" w:cs="Helvetica"/>
                                  <w:b/>
                                  <w:bCs/>
                                  <w:color w:val="070707"/>
                                  <w:sz w:val="18"/>
                                  <w:szCs w:val="18"/>
                                </w:rPr>
                              </w:pPr>
                              <w:r w:rsidRPr="00E9226B">
                                <w:rPr>
                                  <w:rFonts w:ascii="Calibri" w:hAnsi="Calibri"/>
                                  <w:b/>
                                  <w:bCs/>
                                  <w:color w:val="070707"/>
                                  <w:sz w:val="18"/>
                                  <w:szCs w:val="18"/>
                                </w:rPr>
                                <w:t>The purposes of a student threat assessment are:</w:t>
                              </w:r>
                            </w:p>
                            <w:p w14:paraId="77A45D10"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to ensure and promote the emotional and physical safety of students, staff, parents, the student making the threat, and others</w:t>
                              </w:r>
                            </w:p>
                            <w:p w14:paraId="779329F4" w14:textId="77777777" w:rsidR="00E9226B"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to ensure a full understanding of the context of the threat.</w:t>
                              </w:r>
                              <w:r w:rsidR="00E9226B">
                                <w:rPr>
                                  <w:rFonts w:ascii="Calibri" w:hAnsi="Calibri"/>
                                  <w:b/>
                                  <w:bCs/>
                                  <w:color w:val="070707"/>
                                  <w:sz w:val="18"/>
                                  <w:szCs w:val="18"/>
                                </w:rPr>
                                <w:t xml:space="preserve"> </w:t>
                              </w:r>
                            </w:p>
                            <w:p w14:paraId="63BD76E4" w14:textId="30184A7A" w:rsidR="006E31AD" w:rsidRPr="00E9226B" w:rsidRDefault="00E9226B">
                              <w:pPr>
                                <w:pStyle w:val="LabelDark"/>
                                <w:numPr>
                                  <w:ilvl w:val="0"/>
                                  <w:numId w:val="1"/>
                                </w:numPr>
                                <w:ind w:right="4160"/>
                                <w:jc w:val="left"/>
                                <w:rPr>
                                  <w:rFonts w:ascii="Calibri" w:eastAsia="Helvetica" w:hAnsi="Calibri" w:cs="Helvetica"/>
                                  <w:b/>
                                  <w:bCs/>
                                  <w:color w:val="070707"/>
                                  <w:sz w:val="18"/>
                                  <w:szCs w:val="18"/>
                                </w:rPr>
                              </w:pPr>
                              <w:r>
                                <w:rPr>
                                  <w:rFonts w:ascii="Calibri" w:hAnsi="Calibri"/>
                                  <w:b/>
                                  <w:bCs/>
                                  <w:color w:val="070707"/>
                                  <w:sz w:val="18"/>
                                  <w:szCs w:val="18"/>
                                </w:rPr>
                                <w:t>t</w:t>
                              </w:r>
                              <w:r w:rsidR="00316CF6" w:rsidRPr="00E9226B">
                                <w:rPr>
                                  <w:rFonts w:ascii="Calibri" w:hAnsi="Calibri"/>
                                  <w:b/>
                                  <w:bCs/>
                                  <w:color w:val="070707"/>
                                  <w:sz w:val="18"/>
                                  <w:szCs w:val="18"/>
                                </w:rPr>
                                <w:t xml:space="preserve">o understand the factors contributing to the threat maker’s </w:t>
                              </w:r>
                              <w:proofErr w:type="spellStart"/>
                              <w:r w:rsidR="00AA1D3D">
                                <w:rPr>
                                  <w:rFonts w:ascii="Calibri" w:hAnsi="Calibri"/>
                                  <w:b/>
                                  <w:bCs/>
                                  <w:color w:val="070707"/>
                                  <w:sz w:val="18"/>
                                  <w:szCs w:val="18"/>
                                </w:rPr>
                                <w:t>behaviour</w:t>
                              </w:r>
                              <w:proofErr w:type="spellEnd"/>
                            </w:p>
                            <w:p w14:paraId="7686EF67"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to be proactive in developing an intervention plan that addresses the emotional and physical safety of the threat maker</w:t>
                              </w:r>
                            </w:p>
                            <w:p w14:paraId="319B35CF"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to promote the emotional and physical safety of all.</w:t>
                              </w:r>
                            </w:p>
                            <w:p w14:paraId="2A6C158D" w14:textId="77777777" w:rsidR="006E31AD" w:rsidRPr="00E9226B" w:rsidRDefault="006E31AD">
                              <w:pPr>
                                <w:pStyle w:val="LabelDark"/>
                                <w:jc w:val="left"/>
                                <w:rPr>
                                  <w:rFonts w:ascii="Calibri" w:eastAsia="Helvetica" w:hAnsi="Calibri" w:cs="Helvetica"/>
                                  <w:b/>
                                  <w:bCs/>
                                  <w:color w:val="070707"/>
                                  <w:sz w:val="16"/>
                                  <w:szCs w:val="16"/>
                                </w:rPr>
                              </w:pPr>
                            </w:p>
                            <w:p w14:paraId="0F83836A" w14:textId="7887B414" w:rsidR="006E31AD" w:rsidRPr="00E9226B" w:rsidRDefault="00316CF6">
                              <w:pPr>
                                <w:pStyle w:val="LabelDark"/>
                                <w:ind w:right="4160"/>
                                <w:jc w:val="left"/>
                                <w:rPr>
                                  <w:rFonts w:ascii="Calibri" w:eastAsia="Helvetica" w:hAnsi="Calibri" w:cs="Helvetica"/>
                                  <w:b/>
                                  <w:bCs/>
                                  <w:color w:val="070707"/>
                                  <w:sz w:val="22"/>
                                  <w:szCs w:val="22"/>
                                </w:rPr>
                              </w:pPr>
                              <w:r w:rsidRPr="00E9226B">
                                <w:rPr>
                                  <w:rFonts w:ascii="Calibri" w:hAnsi="Calibri"/>
                                  <w:b/>
                                  <w:bCs/>
                                  <w:color w:val="070707"/>
                                  <w:sz w:val="22"/>
                                  <w:szCs w:val="22"/>
                                </w:rPr>
                                <w:t xml:space="preserve">What </w:t>
                              </w:r>
                              <w:proofErr w:type="spellStart"/>
                              <w:r w:rsidR="00AA1D3D">
                                <w:rPr>
                                  <w:rFonts w:ascii="Calibri" w:hAnsi="Calibri"/>
                                  <w:b/>
                                  <w:bCs/>
                                  <w:color w:val="070707"/>
                                  <w:sz w:val="22"/>
                                  <w:szCs w:val="22"/>
                                </w:rPr>
                                <w:t>behaviour</w:t>
                              </w:r>
                              <w:r w:rsidR="00A51EF0">
                                <w:rPr>
                                  <w:rFonts w:ascii="Calibri" w:hAnsi="Calibri"/>
                                  <w:b/>
                                  <w:bCs/>
                                  <w:color w:val="070707"/>
                                  <w:sz w:val="22"/>
                                  <w:szCs w:val="22"/>
                                </w:rPr>
                                <w:t>s</w:t>
                              </w:r>
                              <w:proofErr w:type="spellEnd"/>
                              <w:r w:rsidRPr="00E9226B">
                                <w:rPr>
                                  <w:rFonts w:ascii="Calibri" w:hAnsi="Calibri"/>
                                  <w:b/>
                                  <w:bCs/>
                                  <w:color w:val="070707"/>
                                  <w:sz w:val="22"/>
                                  <w:szCs w:val="22"/>
                                </w:rPr>
                                <w:t xml:space="preserve"> warrant a Student Violence Threat Risk Assessment to be initiated?</w:t>
                              </w:r>
                            </w:p>
                            <w:p w14:paraId="43552E08" w14:textId="77777777" w:rsidR="006E31AD" w:rsidRPr="00E9226B" w:rsidRDefault="006E31AD">
                              <w:pPr>
                                <w:pStyle w:val="LabelDark"/>
                                <w:ind w:right="4160"/>
                                <w:jc w:val="left"/>
                                <w:rPr>
                                  <w:rFonts w:ascii="Calibri" w:eastAsia="Helvetica" w:hAnsi="Calibri" w:cs="Helvetica"/>
                                  <w:b/>
                                  <w:bCs/>
                                  <w:color w:val="070707"/>
                                  <w:sz w:val="16"/>
                                  <w:szCs w:val="16"/>
                                </w:rPr>
                              </w:pPr>
                            </w:p>
                            <w:p w14:paraId="35D3CF69" w14:textId="6B2DC750" w:rsidR="006E31AD" w:rsidRPr="00E9226B" w:rsidRDefault="00316CF6">
                              <w:pPr>
                                <w:pStyle w:val="LabelDark"/>
                                <w:ind w:left="171" w:right="4160"/>
                                <w:jc w:val="left"/>
                                <w:rPr>
                                  <w:rFonts w:ascii="Calibri" w:eastAsia="Helvetica" w:hAnsi="Calibri" w:cs="Helvetica"/>
                                  <w:b/>
                                  <w:bCs/>
                                  <w:color w:val="070707"/>
                                  <w:sz w:val="18"/>
                                  <w:szCs w:val="18"/>
                                </w:rPr>
                              </w:pPr>
                              <w:r w:rsidRPr="00E9226B">
                                <w:rPr>
                                  <w:rFonts w:ascii="Calibri" w:hAnsi="Calibri"/>
                                  <w:b/>
                                  <w:bCs/>
                                  <w:color w:val="070707"/>
                                  <w:sz w:val="18"/>
                                  <w:szCs w:val="18"/>
                                </w:rPr>
                                <w:t xml:space="preserve">A student threat assessment will be initiated for </w:t>
                              </w:r>
                              <w:proofErr w:type="spellStart"/>
                              <w:r w:rsidR="00AA1D3D">
                                <w:rPr>
                                  <w:rFonts w:ascii="Calibri" w:hAnsi="Calibri"/>
                                  <w:b/>
                                  <w:bCs/>
                                  <w:color w:val="070707"/>
                                  <w:sz w:val="18"/>
                                  <w:szCs w:val="18"/>
                                </w:rPr>
                                <w:t>behaviour</w:t>
                              </w:r>
                              <w:r w:rsidR="00A51EF0">
                                <w:rPr>
                                  <w:rFonts w:ascii="Calibri" w:hAnsi="Calibri"/>
                                  <w:b/>
                                  <w:bCs/>
                                  <w:color w:val="070707"/>
                                  <w:sz w:val="18"/>
                                  <w:szCs w:val="18"/>
                                </w:rPr>
                                <w:t>s</w:t>
                              </w:r>
                              <w:proofErr w:type="spellEnd"/>
                              <w:r w:rsidRPr="00E9226B">
                                <w:rPr>
                                  <w:rFonts w:ascii="Calibri" w:hAnsi="Calibri"/>
                                  <w:b/>
                                  <w:bCs/>
                                  <w:color w:val="070707"/>
                                  <w:sz w:val="18"/>
                                  <w:szCs w:val="18"/>
                                </w:rPr>
                                <w:t xml:space="preserve"> including, but are not limited to</w:t>
                              </w:r>
                            </w:p>
                            <w:p w14:paraId="19C8B535"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serious violence or violence with intent to harm or kill</w:t>
                              </w:r>
                            </w:p>
                            <w:p w14:paraId="43DC5F5C"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verbal/written threats to harm/kill others (clear, direct, and plausible)</w:t>
                              </w:r>
                            </w:p>
                            <w:p w14:paraId="78433398"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online threats to harm/kill others</w:t>
                              </w:r>
                            </w:p>
                            <w:p w14:paraId="451F52FE"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possession of weapons (including replicas)</w:t>
                              </w:r>
                            </w:p>
                            <w:p w14:paraId="5DBFAF04"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bomb threats (making and/or detonating explosive devices)</w:t>
                              </w:r>
                            </w:p>
                            <w:p w14:paraId="1DAA1701"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fire starting</w:t>
                              </w:r>
                            </w:p>
                            <w:p w14:paraId="21414015"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sexual intimidation or assault</w:t>
                              </w:r>
                            </w:p>
                            <w:p w14:paraId="5F441A60"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gang related intimidation and violence.</w:t>
                              </w:r>
                            </w:p>
                            <w:p w14:paraId="52B4D048" w14:textId="77777777" w:rsidR="006E31AD" w:rsidRPr="00E9226B" w:rsidRDefault="006E31AD">
                              <w:pPr>
                                <w:pStyle w:val="LabelDark"/>
                                <w:ind w:right="4160"/>
                                <w:jc w:val="left"/>
                                <w:rPr>
                                  <w:rFonts w:ascii="Calibri" w:eastAsia="Helvetica" w:hAnsi="Calibri" w:cs="Helvetica"/>
                                  <w:b/>
                                  <w:bCs/>
                                  <w:color w:val="070707"/>
                                  <w:sz w:val="20"/>
                                  <w:szCs w:val="20"/>
                                </w:rPr>
                              </w:pPr>
                            </w:p>
                            <w:p w14:paraId="7DA73A36" w14:textId="77777777" w:rsidR="006E31AD" w:rsidRPr="00E9226B" w:rsidRDefault="00316CF6">
                              <w:pPr>
                                <w:pStyle w:val="LabelDark"/>
                                <w:ind w:right="4160"/>
                                <w:jc w:val="left"/>
                                <w:rPr>
                                  <w:rFonts w:ascii="Calibri" w:eastAsia="Helvetica" w:hAnsi="Calibri" w:cs="Helvetica"/>
                                  <w:b/>
                                  <w:bCs/>
                                  <w:color w:val="070707"/>
                                  <w:sz w:val="22"/>
                                  <w:szCs w:val="22"/>
                                </w:rPr>
                              </w:pPr>
                              <w:r w:rsidRPr="00E9226B">
                                <w:rPr>
                                  <w:rFonts w:ascii="Calibri" w:hAnsi="Calibri"/>
                                  <w:b/>
                                  <w:bCs/>
                                  <w:color w:val="070707"/>
                                  <w:sz w:val="22"/>
                                  <w:szCs w:val="22"/>
                                </w:rPr>
                                <w:t>Collection Notice</w:t>
                              </w:r>
                            </w:p>
                            <w:p w14:paraId="13712494" w14:textId="77777777" w:rsidR="006E31AD" w:rsidRPr="00E9226B" w:rsidRDefault="00316CF6">
                              <w:pPr>
                                <w:pStyle w:val="LabelDark"/>
                                <w:ind w:left="171"/>
                                <w:jc w:val="left"/>
                                <w:rPr>
                                  <w:rFonts w:ascii="Calibri" w:eastAsia="Helvetica" w:hAnsi="Calibri" w:cs="Helvetica"/>
                                  <w:b/>
                                  <w:bCs/>
                                  <w:color w:val="070707"/>
                                  <w:sz w:val="18"/>
                                  <w:szCs w:val="18"/>
                                </w:rPr>
                              </w:pPr>
                              <w:r w:rsidRPr="00E9226B">
                                <w:rPr>
                                  <w:rFonts w:ascii="Calibri" w:hAnsi="Calibri"/>
                                  <w:b/>
                                  <w:bCs/>
                                  <w:color w:val="070707"/>
                                  <w:sz w:val="18"/>
                                  <w:szCs w:val="18"/>
                                </w:rPr>
                                <w:t xml:space="preserve">The School District is subject to personal information privacy laws, and will undertake the collection of this information in compliance with the requirements of such laws, including by limiting collection to information that is relevant and necessary to address a risk or threat and by ensuring that information is collected from online source is only obtained from open source sites.  The School District will not collect information as part of a threat assessment unless there is reason to believe that a risk exists.  Information collected as part of a threat assessment may be provided to law enforcement authorities in appropriate circumstances. </w:t>
                              </w:r>
                            </w:p>
                          </w:txbxContent>
                        </wps:txbx>
                        <wps:bodyPr wrap="square" lIns="50800" tIns="50800" rIns="50800" bIns="50800" numCol="1" anchor="t">
                          <a:noAutofit/>
                        </wps:bodyPr>
                      </wps:wsp>
                      <wps:wsp>
                        <wps:cNvPr id="1073741831" name="officeArt object"/>
                        <wps:cNvSpPr/>
                        <wps:spPr>
                          <a:xfrm>
                            <a:off x="3997639" y="1602852"/>
                            <a:ext cx="1887300" cy="5118384"/>
                          </a:xfrm>
                          <a:prstGeom prst="rect">
                            <a:avLst/>
                          </a:prstGeom>
                          <a:solidFill>
                            <a:srgbClr val="BFBFBF"/>
                          </a:solidFill>
                          <a:ln w="12700" cap="flat">
                            <a:noFill/>
                            <a:miter lim="400000"/>
                          </a:ln>
                          <a:effectLst/>
                        </wps:spPr>
                        <wps:txbx>
                          <w:txbxContent>
                            <w:p w14:paraId="4BFE5848" w14:textId="77777777" w:rsidR="006E31AD" w:rsidRDefault="00316CF6">
                              <w:pPr>
                                <w:pStyle w:val="LabelDark"/>
                                <w:jc w:val="left"/>
                                <w:rPr>
                                  <w:rFonts w:ascii="Calibri" w:hAnsi="Calibri"/>
                                  <w:b/>
                                  <w:bCs/>
                                  <w:sz w:val="22"/>
                                  <w:szCs w:val="22"/>
                                </w:rPr>
                              </w:pPr>
                              <w:r w:rsidRPr="00E9226B">
                                <w:rPr>
                                  <w:rFonts w:ascii="Calibri" w:hAnsi="Calibri"/>
                                  <w:b/>
                                  <w:bCs/>
                                  <w:sz w:val="22"/>
                                  <w:szCs w:val="22"/>
                                </w:rPr>
                                <w:t>What Parents and Students Need to Know</w:t>
                              </w:r>
                            </w:p>
                            <w:p w14:paraId="0F680626" w14:textId="77777777" w:rsidR="00AA1D3D" w:rsidRPr="00E9226B" w:rsidRDefault="00AA1D3D">
                              <w:pPr>
                                <w:pStyle w:val="LabelDark"/>
                                <w:jc w:val="left"/>
                                <w:rPr>
                                  <w:rFonts w:ascii="Calibri" w:hAnsi="Calibri"/>
                                </w:rPr>
                              </w:pPr>
                            </w:p>
                            <w:p w14:paraId="778D9865" w14:textId="77777777"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any threat must be reported to the school principal</w:t>
                              </w:r>
                            </w:p>
                            <w:p w14:paraId="0E1C5D85" w14:textId="024156AA"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investigation</w:t>
                              </w:r>
                              <w:r w:rsidR="00AE5B40">
                                <w:rPr>
                                  <w:rFonts w:ascii="Calibri" w:hAnsi="Calibri"/>
                                  <w:sz w:val="22"/>
                                  <w:szCs w:val="22"/>
                                </w:rPr>
                                <w:t xml:space="preserve">s </w:t>
                              </w:r>
                              <w:r w:rsidRPr="00E9226B">
                                <w:rPr>
                                  <w:rFonts w:ascii="Calibri" w:hAnsi="Calibri"/>
                                  <w:sz w:val="22"/>
                                  <w:szCs w:val="22"/>
                                </w:rPr>
                                <w:t xml:space="preserve">may involve the student services </w:t>
                              </w:r>
                              <w:r w:rsidR="00437DCF">
                                <w:rPr>
                                  <w:rFonts w:ascii="Calibri" w:hAnsi="Calibri"/>
                                  <w:sz w:val="22"/>
                                  <w:szCs w:val="22"/>
                                </w:rPr>
                                <w:t>counse</w:t>
                              </w:r>
                              <w:r w:rsidR="00286364">
                                <w:rPr>
                                  <w:rFonts w:ascii="Calibri" w:hAnsi="Calibri"/>
                                  <w:sz w:val="22"/>
                                  <w:szCs w:val="22"/>
                                </w:rPr>
                                <w:t>l</w:t>
                              </w:r>
                              <w:r w:rsidR="00437DCF">
                                <w:rPr>
                                  <w:rFonts w:ascii="Calibri" w:hAnsi="Calibri"/>
                                  <w:sz w:val="22"/>
                                  <w:szCs w:val="22"/>
                                </w:rPr>
                                <w:t>lor</w:t>
                              </w:r>
                              <w:r w:rsidRPr="00E9226B">
                                <w:rPr>
                                  <w:rFonts w:ascii="Calibri" w:hAnsi="Calibri"/>
                                  <w:sz w:val="22"/>
                                  <w:szCs w:val="22"/>
                                </w:rPr>
                                <w:t>, the police or other community agencies</w:t>
                              </w:r>
                            </w:p>
                            <w:p w14:paraId="713C707C" w14:textId="5C4E3317"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investigation</w:t>
                              </w:r>
                              <w:r w:rsidR="00AE5B40">
                                <w:rPr>
                                  <w:rFonts w:ascii="Calibri" w:hAnsi="Calibri"/>
                                  <w:sz w:val="22"/>
                                  <w:szCs w:val="22"/>
                                </w:rPr>
                                <w:t>s</w:t>
                              </w:r>
                              <w:r w:rsidRPr="00E9226B">
                                <w:rPr>
                                  <w:rFonts w:ascii="Calibri" w:hAnsi="Calibri"/>
                                  <w:sz w:val="22"/>
                                  <w:szCs w:val="22"/>
                                </w:rPr>
                                <w:t xml:space="preserve"> may involve locker or personal property searches</w:t>
                              </w:r>
                            </w:p>
                            <w:p w14:paraId="36B43597" w14:textId="77777777"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interviews will be held w</w:t>
                              </w:r>
                              <w:bookmarkStart w:id="0" w:name="_GoBack"/>
                              <w:bookmarkEnd w:id="0"/>
                              <w:r w:rsidRPr="00E9226B">
                                <w:rPr>
                                  <w:rFonts w:ascii="Calibri" w:hAnsi="Calibri"/>
                                  <w:sz w:val="22"/>
                                  <w:szCs w:val="22"/>
                                </w:rPr>
                                <w:t>ith the threat maker and other students or adults who may have information about the threat</w:t>
                              </w:r>
                            </w:p>
                            <w:p w14:paraId="3A78B51A" w14:textId="77777777"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parents of students who are directly involved will be notified</w:t>
                              </w:r>
                            </w:p>
                            <w:p w14:paraId="43C878B7" w14:textId="564425B9"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 xml:space="preserve">threatening </w:t>
                              </w:r>
                              <w:proofErr w:type="spellStart"/>
                              <w:r w:rsidR="008546A3">
                                <w:rPr>
                                  <w:rFonts w:ascii="Calibri" w:hAnsi="Calibri"/>
                                  <w:sz w:val="22"/>
                                  <w:szCs w:val="22"/>
                                </w:rPr>
                                <w:t>behavio</w:t>
                              </w:r>
                              <w:r w:rsidR="00AA1D3D">
                                <w:rPr>
                                  <w:rFonts w:ascii="Calibri" w:hAnsi="Calibri"/>
                                  <w:sz w:val="22"/>
                                  <w:szCs w:val="22"/>
                                </w:rPr>
                                <w:t>u</w:t>
                              </w:r>
                              <w:r w:rsidR="008546A3">
                                <w:rPr>
                                  <w:rFonts w:ascii="Calibri" w:hAnsi="Calibri"/>
                                  <w:sz w:val="22"/>
                                  <w:szCs w:val="22"/>
                                </w:rPr>
                                <w:t>r</w:t>
                              </w:r>
                              <w:proofErr w:type="spellEnd"/>
                              <w:r w:rsidRPr="00E9226B">
                                <w:rPr>
                                  <w:rFonts w:ascii="Calibri" w:hAnsi="Calibri"/>
                                  <w:sz w:val="22"/>
                                  <w:szCs w:val="22"/>
                                </w:rPr>
                                <w:t xml:space="preserve"> may result in disciplinary action</w:t>
                              </w:r>
                            </w:p>
                            <w:p w14:paraId="7CCBEF40" w14:textId="77777777"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 xml:space="preserve">an intervention plan may be developed for the student making the threat and a support plan developed for any individuals targeted by threats </w:t>
                              </w:r>
                            </w:p>
                          </w:txbxContent>
                        </wps:txbx>
                        <wps:bodyPr wrap="square" lIns="50800" tIns="50800" rIns="50800" bIns="50800" numCol="1" anchor="ctr">
                          <a:noAutofit/>
                        </wps:bodyPr>
                      </wps:wsp>
                      <pic:pic xmlns:pic="http://schemas.openxmlformats.org/drawingml/2006/picture">
                        <pic:nvPicPr>
                          <pic:cNvPr id="47" name="Picture 4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216043" y="121856"/>
                            <a:ext cx="677221" cy="60751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BA5DE5A" id="Group 1" o:spid="_x0000_s1026" style="position:absolute;margin-left:-5.05pt;margin-top:0;width:494.7pt;height:657.2pt;z-index:251667456;mso-width-relative:margin;mso-height-relative:margin" coordorigin="-96,50" coordsize="62929,83419"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">
                <v:rect id="officeArt object" o:spid="_x0000_s1027" style="position:absolute;left:-96;top:50;width:62711;height:75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" fillcolor="#bfbfbf" stroked="f" strokeweight="1pt">
                  <v:stroke miterlimit="4"/>
                </v:rect>
                <v:rect id="officeArt object" o:spid="_x0000_s1028" style="position:absolute;left:11319;top:1193;width:50095;height:68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" filled="f" stroked="f" strokeweight="1pt">
                  <v:stroke miterlimit="4"/>
                  <v:textbox inset="4pt,4pt,4pt,4pt">
                    <w:txbxContent>
                      <w:p w14:paraId="319B6E08" w14:textId="77777777" w:rsidR="006E31AD" w:rsidRDefault="00316CF6">
                        <w:pPr>
                          <w:pStyle w:val="Default"/>
                          <w:jc w:val="center"/>
                          <w:rPr>
                            <w:b/>
                            <w:bCs/>
                            <w:sz w:val="32"/>
                            <w:szCs w:val="32"/>
                          </w:rPr>
                        </w:pPr>
                        <w:r>
                          <w:rPr>
                            <w:b/>
                            <w:bCs/>
                            <w:sz w:val="32"/>
                            <w:szCs w:val="32"/>
                          </w:rPr>
                          <w:t>Student Violence Threat Risk Assessment (VTRA)</w:t>
                        </w:r>
                      </w:p>
                      <w:p w14:paraId="32D9078B" w14:textId="77777777" w:rsidR="006E31AD" w:rsidRDefault="00316CF6">
                        <w:pPr>
                          <w:pStyle w:val="Default"/>
                          <w:jc w:val="center"/>
                          <w:rPr>
                            <w:b/>
                            <w:bCs/>
                            <w:sz w:val="32"/>
                            <w:szCs w:val="32"/>
                          </w:rPr>
                        </w:pPr>
                        <w:r>
                          <w:rPr>
                            <w:b/>
                            <w:bCs/>
                            <w:sz w:val="32"/>
                            <w:szCs w:val="32"/>
                            <w:lang w:val="de-DE"/>
                          </w:rPr>
                          <w:t>FAIR NOTICE FOR PARENT COMMUNITY</w:t>
                        </w:r>
                      </w:p>
                    </w:txbxContent>
                  </v:textbox>
                </v:rect>
                <v:rect id="officeArt object" o:spid="_x0000_s1029" style="position:absolute;left:1110;top:11456;width:61722;height:720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" filled="f" strokecolor="#53585f" strokeweight="2pt">
                  <v:stroke opacity="46517f" miterlimit="4"/>
                  <v:textbox inset="4pt,4pt,4pt,4pt">
                    <w:txbxContent>
                      <w:p w14:paraId="3B303D3F" w14:textId="77777777" w:rsidR="006E31AD" w:rsidRPr="00E9226B" w:rsidRDefault="00316CF6">
                        <w:pPr>
                          <w:pStyle w:val="LabelDark"/>
                          <w:ind w:right="4160"/>
                          <w:jc w:val="left"/>
                          <w:rPr>
                            <w:rFonts w:ascii="Calibri" w:eastAsia="Helvetica" w:hAnsi="Calibri" w:cs="Helvetica"/>
                            <w:b/>
                            <w:bCs/>
                            <w:color w:val="070707"/>
                            <w:sz w:val="22"/>
                            <w:szCs w:val="22"/>
                          </w:rPr>
                        </w:pPr>
                        <w:r w:rsidRPr="00E9226B">
                          <w:rPr>
                            <w:rFonts w:ascii="Calibri" w:hAnsi="Calibri"/>
                            <w:b/>
                            <w:bCs/>
                            <w:color w:val="070707"/>
                            <w:sz w:val="22"/>
                            <w:szCs w:val="22"/>
                          </w:rPr>
                          <w:t>What is a threat?</w:t>
                        </w:r>
                      </w:p>
                      <w:p w14:paraId="44AA7DD7" w14:textId="77777777" w:rsidR="006E31AD" w:rsidRPr="00E9226B" w:rsidRDefault="006E31AD">
                        <w:pPr>
                          <w:pStyle w:val="LabelDark"/>
                          <w:ind w:right="4160"/>
                          <w:jc w:val="left"/>
                          <w:rPr>
                            <w:rFonts w:ascii="Calibri" w:eastAsia="Helvetica" w:hAnsi="Calibri" w:cs="Helvetica"/>
                            <w:b/>
                            <w:bCs/>
                            <w:color w:val="070707"/>
                            <w:sz w:val="16"/>
                            <w:szCs w:val="16"/>
                          </w:rPr>
                        </w:pPr>
                      </w:p>
                      <w:p w14:paraId="5BAA86C8"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an expression of intent to do harm or act out violently against someone or something</w:t>
                        </w:r>
                      </w:p>
                      <w:p w14:paraId="38019327"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 xml:space="preserve">may be verbal, written, drawn, posted on the Internet or made by gesture. </w:t>
                        </w:r>
                      </w:p>
                      <w:p w14:paraId="2F77199C" w14:textId="77777777" w:rsidR="006E31AD" w:rsidRPr="00E9226B" w:rsidRDefault="006E31AD">
                        <w:pPr>
                          <w:pStyle w:val="LabelDark"/>
                          <w:ind w:right="4160"/>
                          <w:jc w:val="left"/>
                          <w:rPr>
                            <w:rFonts w:ascii="Calibri" w:eastAsia="Helvetica" w:hAnsi="Calibri" w:cs="Helvetica"/>
                            <w:b/>
                            <w:bCs/>
                            <w:color w:val="070707"/>
                            <w:sz w:val="16"/>
                            <w:szCs w:val="16"/>
                          </w:rPr>
                        </w:pPr>
                      </w:p>
                      <w:p w14:paraId="071E325E" w14:textId="77777777" w:rsidR="006E31AD" w:rsidRPr="00E9226B" w:rsidRDefault="00316CF6">
                        <w:pPr>
                          <w:pStyle w:val="LabelDark"/>
                          <w:ind w:right="4160"/>
                          <w:jc w:val="left"/>
                          <w:rPr>
                            <w:rFonts w:ascii="Calibri" w:eastAsia="Helvetica" w:hAnsi="Calibri" w:cs="Helvetica"/>
                            <w:b/>
                            <w:bCs/>
                            <w:color w:val="070707"/>
                            <w:sz w:val="22"/>
                            <w:szCs w:val="22"/>
                          </w:rPr>
                        </w:pPr>
                        <w:r w:rsidRPr="00E9226B">
                          <w:rPr>
                            <w:rFonts w:ascii="Calibri" w:hAnsi="Calibri"/>
                            <w:b/>
                            <w:bCs/>
                            <w:color w:val="070707"/>
                            <w:sz w:val="22"/>
                            <w:szCs w:val="22"/>
                          </w:rPr>
                          <w:t>Duty to report</w:t>
                        </w:r>
                      </w:p>
                      <w:p w14:paraId="2C7EF892" w14:textId="77777777" w:rsidR="006E31AD" w:rsidRPr="00E9226B" w:rsidRDefault="006E31AD">
                        <w:pPr>
                          <w:pStyle w:val="LabelDark"/>
                          <w:ind w:right="4160"/>
                          <w:jc w:val="left"/>
                          <w:rPr>
                            <w:rFonts w:ascii="Calibri" w:eastAsia="Helvetica" w:hAnsi="Calibri" w:cs="Helvetica"/>
                            <w:b/>
                            <w:bCs/>
                            <w:color w:val="070707"/>
                            <w:sz w:val="16"/>
                            <w:szCs w:val="16"/>
                          </w:rPr>
                        </w:pPr>
                      </w:p>
                      <w:p w14:paraId="1E12CA44" w14:textId="43E4DB1F" w:rsidR="006E31AD" w:rsidRPr="00E9226B" w:rsidRDefault="00316CF6">
                        <w:pPr>
                          <w:pStyle w:val="LabelDark"/>
                          <w:ind w:left="171" w:right="4160"/>
                          <w:jc w:val="left"/>
                          <w:rPr>
                            <w:rFonts w:ascii="Calibri" w:eastAsia="Helvetica" w:hAnsi="Calibri" w:cs="Helvetica"/>
                            <w:b/>
                            <w:bCs/>
                            <w:color w:val="070707"/>
                            <w:sz w:val="18"/>
                            <w:szCs w:val="18"/>
                          </w:rPr>
                        </w:pPr>
                        <w:r w:rsidRPr="00E9226B">
                          <w:rPr>
                            <w:rFonts w:ascii="Calibri" w:hAnsi="Calibri"/>
                            <w:b/>
                            <w:bCs/>
                            <w:color w:val="070707"/>
                            <w:sz w:val="18"/>
                            <w:szCs w:val="18"/>
                          </w:rPr>
                          <w:t xml:space="preserve">To keep school communities safe and caring, staff, parents/guardians/caregivers, students and community members must report all threat-related </w:t>
                        </w:r>
                        <w:proofErr w:type="spellStart"/>
                        <w:r w:rsidR="00AA1D3D">
                          <w:rPr>
                            <w:rFonts w:ascii="Calibri" w:hAnsi="Calibri"/>
                            <w:b/>
                            <w:bCs/>
                            <w:color w:val="070707"/>
                            <w:sz w:val="18"/>
                            <w:szCs w:val="18"/>
                          </w:rPr>
                          <w:t>behaviour</w:t>
                        </w:r>
                        <w:r w:rsidR="00A51EF0">
                          <w:rPr>
                            <w:rFonts w:ascii="Calibri" w:hAnsi="Calibri"/>
                            <w:b/>
                            <w:bCs/>
                            <w:color w:val="070707"/>
                            <w:sz w:val="18"/>
                            <w:szCs w:val="18"/>
                          </w:rPr>
                          <w:t>s</w:t>
                        </w:r>
                        <w:proofErr w:type="spellEnd"/>
                        <w:r w:rsidRPr="00E9226B">
                          <w:rPr>
                            <w:rFonts w:ascii="Calibri" w:hAnsi="Calibri"/>
                            <w:b/>
                            <w:bCs/>
                            <w:color w:val="070707"/>
                            <w:sz w:val="18"/>
                            <w:szCs w:val="18"/>
                          </w:rPr>
                          <w:t xml:space="preserve"> to the school principal.</w:t>
                        </w:r>
                      </w:p>
                      <w:p w14:paraId="51E64248" w14:textId="77777777" w:rsidR="006E31AD" w:rsidRPr="00E9226B" w:rsidRDefault="006E31AD">
                        <w:pPr>
                          <w:pStyle w:val="LabelDark"/>
                          <w:ind w:right="4160"/>
                          <w:jc w:val="left"/>
                          <w:rPr>
                            <w:rFonts w:ascii="Calibri" w:eastAsia="Helvetica" w:hAnsi="Calibri" w:cs="Helvetica"/>
                            <w:b/>
                            <w:bCs/>
                            <w:color w:val="070707"/>
                            <w:sz w:val="16"/>
                            <w:szCs w:val="16"/>
                          </w:rPr>
                        </w:pPr>
                      </w:p>
                      <w:p w14:paraId="0989AB1D" w14:textId="77777777" w:rsidR="006E31AD" w:rsidRPr="00E9226B" w:rsidRDefault="00316CF6">
                        <w:pPr>
                          <w:pStyle w:val="LabelDark"/>
                          <w:ind w:right="4160"/>
                          <w:jc w:val="left"/>
                          <w:rPr>
                            <w:rFonts w:ascii="Calibri" w:eastAsia="Helvetica" w:hAnsi="Calibri" w:cs="Helvetica"/>
                            <w:b/>
                            <w:bCs/>
                            <w:color w:val="070707"/>
                            <w:sz w:val="22"/>
                            <w:szCs w:val="22"/>
                          </w:rPr>
                        </w:pPr>
                        <w:r w:rsidRPr="00E9226B">
                          <w:rPr>
                            <w:rFonts w:ascii="Calibri" w:hAnsi="Calibri"/>
                            <w:b/>
                            <w:bCs/>
                            <w:color w:val="070707"/>
                            <w:sz w:val="22"/>
                            <w:szCs w:val="22"/>
                          </w:rPr>
                          <w:t>What is the purpose of a student threat assessment?</w:t>
                        </w:r>
                      </w:p>
                      <w:p w14:paraId="01761AAE" w14:textId="77777777" w:rsidR="006E31AD" w:rsidRPr="00E9226B" w:rsidRDefault="006E31AD">
                        <w:pPr>
                          <w:pStyle w:val="LabelDark"/>
                          <w:ind w:right="4160"/>
                          <w:jc w:val="left"/>
                          <w:rPr>
                            <w:rFonts w:ascii="Calibri" w:eastAsia="Helvetica" w:hAnsi="Calibri" w:cs="Helvetica"/>
                            <w:b/>
                            <w:bCs/>
                            <w:color w:val="070707"/>
                            <w:sz w:val="16"/>
                            <w:szCs w:val="16"/>
                          </w:rPr>
                        </w:pPr>
                      </w:p>
                      <w:p w14:paraId="2AEA3FF5" w14:textId="77777777" w:rsidR="006E31AD" w:rsidRPr="00E9226B" w:rsidRDefault="00316CF6">
                        <w:pPr>
                          <w:pStyle w:val="LabelDark"/>
                          <w:ind w:left="171" w:right="4160"/>
                          <w:jc w:val="left"/>
                          <w:rPr>
                            <w:rFonts w:ascii="Calibri" w:eastAsia="Helvetica" w:hAnsi="Calibri" w:cs="Helvetica"/>
                            <w:b/>
                            <w:bCs/>
                            <w:color w:val="070707"/>
                            <w:sz w:val="18"/>
                            <w:szCs w:val="18"/>
                          </w:rPr>
                        </w:pPr>
                        <w:r w:rsidRPr="00E9226B">
                          <w:rPr>
                            <w:rFonts w:ascii="Calibri" w:hAnsi="Calibri"/>
                            <w:b/>
                            <w:bCs/>
                            <w:color w:val="070707"/>
                            <w:sz w:val="18"/>
                            <w:szCs w:val="18"/>
                          </w:rPr>
                          <w:t>The purposes of a student threat assessment are:</w:t>
                        </w:r>
                      </w:p>
                      <w:p w14:paraId="77A45D10"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to ensure and promote the emotional and physical safety of students, staff, parents, the student making the threat, and others</w:t>
                        </w:r>
                      </w:p>
                      <w:p w14:paraId="779329F4" w14:textId="77777777" w:rsidR="00E9226B"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to ensure a full understanding of the context of the threat.</w:t>
                        </w:r>
                        <w:r w:rsidR="00E9226B">
                          <w:rPr>
                            <w:rFonts w:ascii="Calibri" w:hAnsi="Calibri"/>
                            <w:b/>
                            <w:bCs/>
                            <w:color w:val="070707"/>
                            <w:sz w:val="18"/>
                            <w:szCs w:val="18"/>
                          </w:rPr>
                          <w:t xml:space="preserve"> </w:t>
                        </w:r>
                      </w:p>
                      <w:p w14:paraId="63BD76E4" w14:textId="30184A7A" w:rsidR="006E31AD" w:rsidRPr="00E9226B" w:rsidRDefault="00E9226B">
                        <w:pPr>
                          <w:pStyle w:val="LabelDark"/>
                          <w:numPr>
                            <w:ilvl w:val="0"/>
                            <w:numId w:val="1"/>
                          </w:numPr>
                          <w:ind w:right="4160"/>
                          <w:jc w:val="left"/>
                          <w:rPr>
                            <w:rFonts w:ascii="Calibri" w:eastAsia="Helvetica" w:hAnsi="Calibri" w:cs="Helvetica"/>
                            <w:b/>
                            <w:bCs/>
                            <w:color w:val="070707"/>
                            <w:sz w:val="18"/>
                            <w:szCs w:val="18"/>
                          </w:rPr>
                        </w:pPr>
                        <w:r>
                          <w:rPr>
                            <w:rFonts w:ascii="Calibri" w:hAnsi="Calibri"/>
                            <w:b/>
                            <w:bCs/>
                            <w:color w:val="070707"/>
                            <w:sz w:val="18"/>
                            <w:szCs w:val="18"/>
                          </w:rPr>
                          <w:t>t</w:t>
                        </w:r>
                        <w:r w:rsidR="00316CF6" w:rsidRPr="00E9226B">
                          <w:rPr>
                            <w:rFonts w:ascii="Calibri" w:hAnsi="Calibri"/>
                            <w:b/>
                            <w:bCs/>
                            <w:color w:val="070707"/>
                            <w:sz w:val="18"/>
                            <w:szCs w:val="18"/>
                          </w:rPr>
                          <w:t xml:space="preserve">o understand the factors contributing to the threat maker’s </w:t>
                        </w:r>
                        <w:proofErr w:type="spellStart"/>
                        <w:r w:rsidR="00AA1D3D">
                          <w:rPr>
                            <w:rFonts w:ascii="Calibri" w:hAnsi="Calibri"/>
                            <w:b/>
                            <w:bCs/>
                            <w:color w:val="070707"/>
                            <w:sz w:val="18"/>
                            <w:szCs w:val="18"/>
                          </w:rPr>
                          <w:t>behaviour</w:t>
                        </w:r>
                        <w:proofErr w:type="spellEnd"/>
                      </w:p>
                      <w:p w14:paraId="7686EF67"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to be proactive in developing an intervention plan that addresses the emotional and physical safety of the threat maker</w:t>
                        </w:r>
                      </w:p>
                      <w:p w14:paraId="319B35CF"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to promote the emotional and physical safety of all.</w:t>
                        </w:r>
                      </w:p>
                      <w:p w14:paraId="2A6C158D" w14:textId="77777777" w:rsidR="006E31AD" w:rsidRPr="00E9226B" w:rsidRDefault="006E31AD">
                        <w:pPr>
                          <w:pStyle w:val="LabelDark"/>
                          <w:jc w:val="left"/>
                          <w:rPr>
                            <w:rFonts w:ascii="Calibri" w:eastAsia="Helvetica" w:hAnsi="Calibri" w:cs="Helvetica"/>
                            <w:b/>
                            <w:bCs/>
                            <w:color w:val="070707"/>
                            <w:sz w:val="16"/>
                            <w:szCs w:val="16"/>
                          </w:rPr>
                        </w:pPr>
                      </w:p>
                      <w:p w14:paraId="0F83836A" w14:textId="7887B414" w:rsidR="006E31AD" w:rsidRPr="00E9226B" w:rsidRDefault="00316CF6">
                        <w:pPr>
                          <w:pStyle w:val="LabelDark"/>
                          <w:ind w:right="4160"/>
                          <w:jc w:val="left"/>
                          <w:rPr>
                            <w:rFonts w:ascii="Calibri" w:eastAsia="Helvetica" w:hAnsi="Calibri" w:cs="Helvetica"/>
                            <w:b/>
                            <w:bCs/>
                            <w:color w:val="070707"/>
                            <w:sz w:val="22"/>
                            <w:szCs w:val="22"/>
                          </w:rPr>
                        </w:pPr>
                        <w:r w:rsidRPr="00E9226B">
                          <w:rPr>
                            <w:rFonts w:ascii="Calibri" w:hAnsi="Calibri"/>
                            <w:b/>
                            <w:bCs/>
                            <w:color w:val="070707"/>
                            <w:sz w:val="22"/>
                            <w:szCs w:val="22"/>
                          </w:rPr>
                          <w:t xml:space="preserve">What </w:t>
                        </w:r>
                        <w:proofErr w:type="spellStart"/>
                        <w:r w:rsidR="00AA1D3D">
                          <w:rPr>
                            <w:rFonts w:ascii="Calibri" w:hAnsi="Calibri"/>
                            <w:b/>
                            <w:bCs/>
                            <w:color w:val="070707"/>
                            <w:sz w:val="22"/>
                            <w:szCs w:val="22"/>
                          </w:rPr>
                          <w:t>behaviour</w:t>
                        </w:r>
                        <w:r w:rsidR="00A51EF0">
                          <w:rPr>
                            <w:rFonts w:ascii="Calibri" w:hAnsi="Calibri"/>
                            <w:b/>
                            <w:bCs/>
                            <w:color w:val="070707"/>
                            <w:sz w:val="22"/>
                            <w:szCs w:val="22"/>
                          </w:rPr>
                          <w:t>s</w:t>
                        </w:r>
                        <w:proofErr w:type="spellEnd"/>
                        <w:r w:rsidRPr="00E9226B">
                          <w:rPr>
                            <w:rFonts w:ascii="Calibri" w:hAnsi="Calibri"/>
                            <w:b/>
                            <w:bCs/>
                            <w:color w:val="070707"/>
                            <w:sz w:val="22"/>
                            <w:szCs w:val="22"/>
                          </w:rPr>
                          <w:t xml:space="preserve"> warrant a Student Violence Threat Risk Assessment to be initiated?</w:t>
                        </w:r>
                      </w:p>
                      <w:p w14:paraId="43552E08" w14:textId="77777777" w:rsidR="006E31AD" w:rsidRPr="00E9226B" w:rsidRDefault="006E31AD">
                        <w:pPr>
                          <w:pStyle w:val="LabelDark"/>
                          <w:ind w:right="4160"/>
                          <w:jc w:val="left"/>
                          <w:rPr>
                            <w:rFonts w:ascii="Calibri" w:eastAsia="Helvetica" w:hAnsi="Calibri" w:cs="Helvetica"/>
                            <w:b/>
                            <w:bCs/>
                            <w:color w:val="070707"/>
                            <w:sz w:val="16"/>
                            <w:szCs w:val="16"/>
                          </w:rPr>
                        </w:pPr>
                      </w:p>
                      <w:p w14:paraId="35D3CF69" w14:textId="6B2DC750" w:rsidR="006E31AD" w:rsidRPr="00E9226B" w:rsidRDefault="00316CF6">
                        <w:pPr>
                          <w:pStyle w:val="LabelDark"/>
                          <w:ind w:left="171" w:right="4160"/>
                          <w:jc w:val="left"/>
                          <w:rPr>
                            <w:rFonts w:ascii="Calibri" w:eastAsia="Helvetica" w:hAnsi="Calibri" w:cs="Helvetica"/>
                            <w:b/>
                            <w:bCs/>
                            <w:color w:val="070707"/>
                            <w:sz w:val="18"/>
                            <w:szCs w:val="18"/>
                          </w:rPr>
                        </w:pPr>
                        <w:r w:rsidRPr="00E9226B">
                          <w:rPr>
                            <w:rFonts w:ascii="Calibri" w:hAnsi="Calibri"/>
                            <w:b/>
                            <w:bCs/>
                            <w:color w:val="070707"/>
                            <w:sz w:val="18"/>
                            <w:szCs w:val="18"/>
                          </w:rPr>
                          <w:t xml:space="preserve">A student threat assessment will be initiated for </w:t>
                        </w:r>
                        <w:proofErr w:type="spellStart"/>
                        <w:r w:rsidR="00AA1D3D">
                          <w:rPr>
                            <w:rFonts w:ascii="Calibri" w:hAnsi="Calibri"/>
                            <w:b/>
                            <w:bCs/>
                            <w:color w:val="070707"/>
                            <w:sz w:val="18"/>
                            <w:szCs w:val="18"/>
                          </w:rPr>
                          <w:t>behaviour</w:t>
                        </w:r>
                        <w:r w:rsidR="00A51EF0">
                          <w:rPr>
                            <w:rFonts w:ascii="Calibri" w:hAnsi="Calibri"/>
                            <w:b/>
                            <w:bCs/>
                            <w:color w:val="070707"/>
                            <w:sz w:val="18"/>
                            <w:szCs w:val="18"/>
                          </w:rPr>
                          <w:t>s</w:t>
                        </w:r>
                        <w:proofErr w:type="spellEnd"/>
                        <w:r w:rsidRPr="00E9226B">
                          <w:rPr>
                            <w:rFonts w:ascii="Calibri" w:hAnsi="Calibri"/>
                            <w:b/>
                            <w:bCs/>
                            <w:color w:val="070707"/>
                            <w:sz w:val="18"/>
                            <w:szCs w:val="18"/>
                          </w:rPr>
                          <w:t xml:space="preserve"> including, but are not limited to</w:t>
                        </w:r>
                      </w:p>
                      <w:p w14:paraId="19C8B535"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serious violence or violence with intent to harm or kill</w:t>
                        </w:r>
                      </w:p>
                      <w:p w14:paraId="43DC5F5C"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verbal/written threats to harm/kill others (clear, direct, and plausible)</w:t>
                        </w:r>
                      </w:p>
                      <w:p w14:paraId="78433398"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online threats to harm/kill others</w:t>
                        </w:r>
                      </w:p>
                      <w:p w14:paraId="451F52FE"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possession of weapons (including replicas)</w:t>
                        </w:r>
                      </w:p>
                      <w:p w14:paraId="5DBFAF04"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bomb threats (making and/or detonating explosive devices)</w:t>
                        </w:r>
                      </w:p>
                      <w:p w14:paraId="1DAA1701"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fire starting</w:t>
                        </w:r>
                      </w:p>
                      <w:p w14:paraId="21414015"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sexual intimidation or assault</w:t>
                        </w:r>
                      </w:p>
                      <w:p w14:paraId="5F441A60" w14:textId="77777777" w:rsidR="006E31AD" w:rsidRPr="00E9226B" w:rsidRDefault="00316CF6">
                        <w:pPr>
                          <w:pStyle w:val="LabelDark"/>
                          <w:numPr>
                            <w:ilvl w:val="0"/>
                            <w:numId w:val="1"/>
                          </w:numPr>
                          <w:ind w:right="4160"/>
                          <w:jc w:val="left"/>
                          <w:rPr>
                            <w:rFonts w:ascii="Calibri" w:eastAsia="Helvetica" w:hAnsi="Calibri" w:cs="Helvetica"/>
                            <w:b/>
                            <w:bCs/>
                            <w:color w:val="070707"/>
                            <w:sz w:val="18"/>
                            <w:szCs w:val="18"/>
                          </w:rPr>
                        </w:pPr>
                        <w:r w:rsidRPr="00E9226B">
                          <w:rPr>
                            <w:rFonts w:ascii="Calibri" w:hAnsi="Calibri"/>
                            <w:b/>
                            <w:bCs/>
                            <w:color w:val="070707"/>
                            <w:sz w:val="18"/>
                            <w:szCs w:val="18"/>
                          </w:rPr>
                          <w:t>gang related intimidation and violence.</w:t>
                        </w:r>
                      </w:p>
                      <w:p w14:paraId="52B4D048" w14:textId="77777777" w:rsidR="006E31AD" w:rsidRPr="00E9226B" w:rsidRDefault="006E31AD">
                        <w:pPr>
                          <w:pStyle w:val="LabelDark"/>
                          <w:ind w:right="4160"/>
                          <w:jc w:val="left"/>
                          <w:rPr>
                            <w:rFonts w:ascii="Calibri" w:eastAsia="Helvetica" w:hAnsi="Calibri" w:cs="Helvetica"/>
                            <w:b/>
                            <w:bCs/>
                            <w:color w:val="070707"/>
                            <w:sz w:val="20"/>
                            <w:szCs w:val="20"/>
                          </w:rPr>
                        </w:pPr>
                      </w:p>
                      <w:p w14:paraId="7DA73A36" w14:textId="77777777" w:rsidR="006E31AD" w:rsidRPr="00E9226B" w:rsidRDefault="00316CF6">
                        <w:pPr>
                          <w:pStyle w:val="LabelDark"/>
                          <w:ind w:right="4160"/>
                          <w:jc w:val="left"/>
                          <w:rPr>
                            <w:rFonts w:ascii="Calibri" w:eastAsia="Helvetica" w:hAnsi="Calibri" w:cs="Helvetica"/>
                            <w:b/>
                            <w:bCs/>
                            <w:color w:val="070707"/>
                            <w:sz w:val="22"/>
                            <w:szCs w:val="22"/>
                          </w:rPr>
                        </w:pPr>
                        <w:r w:rsidRPr="00E9226B">
                          <w:rPr>
                            <w:rFonts w:ascii="Calibri" w:hAnsi="Calibri"/>
                            <w:b/>
                            <w:bCs/>
                            <w:color w:val="070707"/>
                            <w:sz w:val="22"/>
                            <w:szCs w:val="22"/>
                          </w:rPr>
                          <w:t>Collection Notice</w:t>
                        </w:r>
                      </w:p>
                      <w:p w14:paraId="13712494" w14:textId="77777777" w:rsidR="006E31AD" w:rsidRPr="00E9226B" w:rsidRDefault="00316CF6">
                        <w:pPr>
                          <w:pStyle w:val="LabelDark"/>
                          <w:ind w:left="171"/>
                          <w:jc w:val="left"/>
                          <w:rPr>
                            <w:rFonts w:ascii="Calibri" w:eastAsia="Helvetica" w:hAnsi="Calibri" w:cs="Helvetica"/>
                            <w:b/>
                            <w:bCs/>
                            <w:color w:val="070707"/>
                            <w:sz w:val="18"/>
                            <w:szCs w:val="18"/>
                          </w:rPr>
                        </w:pPr>
                        <w:r w:rsidRPr="00E9226B">
                          <w:rPr>
                            <w:rFonts w:ascii="Calibri" w:hAnsi="Calibri"/>
                            <w:b/>
                            <w:bCs/>
                            <w:color w:val="070707"/>
                            <w:sz w:val="18"/>
                            <w:szCs w:val="18"/>
                          </w:rPr>
                          <w:t xml:space="preserve">The School District is subject to personal information privacy laws, and will undertake the collection of this information in compliance with the requirements of such laws, including by limiting collection to information that is relevant and necessary to address a risk or threat and by ensuring that information is collected from online source is only obtained from open source sites.  The School District will not collect information as part of a threat assessment unless there is reason to believe that a risk exists.  Information collected as part of a threat assessment may be provided to law enforcement authorities in appropriate circumstances. </w:t>
                        </w:r>
                      </w:p>
                    </w:txbxContent>
                  </v:textbox>
                </v:rect>
                <v:rect id="officeArt object" o:spid="_x0000_s1030" style="position:absolute;left:39976;top:16028;width:18873;height:511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" fillcolor="#bfbfbf" stroked="f" strokeweight="1pt">
                  <v:stroke miterlimit="4"/>
                  <v:textbox inset="4pt,4pt,4pt,4pt">
                    <w:txbxContent>
                      <w:p w14:paraId="4BFE5848" w14:textId="77777777" w:rsidR="006E31AD" w:rsidRDefault="00316CF6">
                        <w:pPr>
                          <w:pStyle w:val="LabelDark"/>
                          <w:jc w:val="left"/>
                          <w:rPr>
                            <w:rFonts w:ascii="Calibri" w:hAnsi="Calibri"/>
                            <w:b/>
                            <w:bCs/>
                            <w:sz w:val="22"/>
                            <w:szCs w:val="22"/>
                          </w:rPr>
                        </w:pPr>
                        <w:r w:rsidRPr="00E9226B">
                          <w:rPr>
                            <w:rFonts w:ascii="Calibri" w:hAnsi="Calibri"/>
                            <w:b/>
                            <w:bCs/>
                            <w:sz w:val="22"/>
                            <w:szCs w:val="22"/>
                          </w:rPr>
                          <w:t>What Parents and Students Need to Know</w:t>
                        </w:r>
                      </w:p>
                      <w:p w14:paraId="0F680626" w14:textId="77777777" w:rsidR="00AA1D3D" w:rsidRPr="00E9226B" w:rsidRDefault="00AA1D3D">
                        <w:pPr>
                          <w:pStyle w:val="LabelDark"/>
                          <w:jc w:val="left"/>
                          <w:rPr>
                            <w:rFonts w:ascii="Calibri" w:hAnsi="Calibri"/>
                          </w:rPr>
                        </w:pPr>
                      </w:p>
                      <w:p w14:paraId="778D9865" w14:textId="77777777"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any threat must be reported to the school principal</w:t>
                        </w:r>
                      </w:p>
                      <w:p w14:paraId="0E1C5D85" w14:textId="024156AA"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investigation</w:t>
                        </w:r>
                        <w:r w:rsidR="00AE5B40">
                          <w:rPr>
                            <w:rFonts w:ascii="Calibri" w:hAnsi="Calibri"/>
                            <w:sz w:val="22"/>
                            <w:szCs w:val="22"/>
                          </w:rPr>
                          <w:t xml:space="preserve">s </w:t>
                        </w:r>
                        <w:r w:rsidRPr="00E9226B">
                          <w:rPr>
                            <w:rFonts w:ascii="Calibri" w:hAnsi="Calibri"/>
                            <w:sz w:val="22"/>
                            <w:szCs w:val="22"/>
                          </w:rPr>
                          <w:t xml:space="preserve">may involve the student services </w:t>
                        </w:r>
                        <w:r w:rsidR="00437DCF">
                          <w:rPr>
                            <w:rFonts w:ascii="Calibri" w:hAnsi="Calibri"/>
                            <w:sz w:val="22"/>
                            <w:szCs w:val="22"/>
                          </w:rPr>
                          <w:t>counse</w:t>
                        </w:r>
                        <w:r w:rsidR="00286364">
                          <w:rPr>
                            <w:rFonts w:ascii="Calibri" w:hAnsi="Calibri"/>
                            <w:sz w:val="22"/>
                            <w:szCs w:val="22"/>
                          </w:rPr>
                          <w:t>l</w:t>
                        </w:r>
                        <w:r w:rsidR="00437DCF">
                          <w:rPr>
                            <w:rFonts w:ascii="Calibri" w:hAnsi="Calibri"/>
                            <w:sz w:val="22"/>
                            <w:szCs w:val="22"/>
                          </w:rPr>
                          <w:t>lor</w:t>
                        </w:r>
                        <w:r w:rsidRPr="00E9226B">
                          <w:rPr>
                            <w:rFonts w:ascii="Calibri" w:hAnsi="Calibri"/>
                            <w:sz w:val="22"/>
                            <w:szCs w:val="22"/>
                          </w:rPr>
                          <w:t>, the police or other community agencies</w:t>
                        </w:r>
                      </w:p>
                      <w:p w14:paraId="713C707C" w14:textId="5C4E3317"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investigation</w:t>
                        </w:r>
                        <w:r w:rsidR="00AE5B40">
                          <w:rPr>
                            <w:rFonts w:ascii="Calibri" w:hAnsi="Calibri"/>
                            <w:sz w:val="22"/>
                            <w:szCs w:val="22"/>
                          </w:rPr>
                          <w:t>s</w:t>
                        </w:r>
                        <w:r w:rsidRPr="00E9226B">
                          <w:rPr>
                            <w:rFonts w:ascii="Calibri" w:hAnsi="Calibri"/>
                            <w:sz w:val="22"/>
                            <w:szCs w:val="22"/>
                          </w:rPr>
                          <w:t xml:space="preserve"> may involve locker or personal property searches</w:t>
                        </w:r>
                      </w:p>
                      <w:p w14:paraId="36B43597" w14:textId="77777777"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interviews will be held w</w:t>
                        </w:r>
                        <w:bookmarkStart w:id="1" w:name="_GoBack"/>
                        <w:bookmarkEnd w:id="1"/>
                        <w:r w:rsidRPr="00E9226B">
                          <w:rPr>
                            <w:rFonts w:ascii="Calibri" w:hAnsi="Calibri"/>
                            <w:sz w:val="22"/>
                            <w:szCs w:val="22"/>
                          </w:rPr>
                          <w:t>ith the threat maker and other students or adults who may have information about the threat</w:t>
                        </w:r>
                      </w:p>
                      <w:p w14:paraId="3A78B51A" w14:textId="77777777"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parents of students who are directly involved will be notified</w:t>
                        </w:r>
                      </w:p>
                      <w:p w14:paraId="43C878B7" w14:textId="564425B9"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 xml:space="preserve">threatening </w:t>
                        </w:r>
                        <w:proofErr w:type="spellStart"/>
                        <w:r w:rsidR="008546A3">
                          <w:rPr>
                            <w:rFonts w:ascii="Calibri" w:hAnsi="Calibri"/>
                            <w:sz w:val="22"/>
                            <w:szCs w:val="22"/>
                          </w:rPr>
                          <w:t>behavio</w:t>
                        </w:r>
                        <w:r w:rsidR="00AA1D3D">
                          <w:rPr>
                            <w:rFonts w:ascii="Calibri" w:hAnsi="Calibri"/>
                            <w:sz w:val="22"/>
                            <w:szCs w:val="22"/>
                          </w:rPr>
                          <w:t>u</w:t>
                        </w:r>
                        <w:r w:rsidR="008546A3">
                          <w:rPr>
                            <w:rFonts w:ascii="Calibri" w:hAnsi="Calibri"/>
                            <w:sz w:val="22"/>
                            <w:szCs w:val="22"/>
                          </w:rPr>
                          <w:t>r</w:t>
                        </w:r>
                        <w:proofErr w:type="spellEnd"/>
                        <w:r w:rsidRPr="00E9226B">
                          <w:rPr>
                            <w:rFonts w:ascii="Calibri" w:hAnsi="Calibri"/>
                            <w:sz w:val="22"/>
                            <w:szCs w:val="22"/>
                          </w:rPr>
                          <w:t xml:space="preserve"> may result in disciplinary action</w:t>
                        </w:r>
                      </w:p>
                      <w:p w14:paraId="7CCBEF40" w14:textId="77777777" w:rsidR="006E31AD" w:rsidRPr="00E9226B" w:rsidRDefault="00316CF6">
                        <w:pPr>
                          <w:pStyle w:val="LabelDark"/>
                          <w:numPr>
                            <w:ilvl w:val="0"/>
                            <w:numId w:val="2"/>
                          </w:numPr>
                          <w:jc w:val="left"/>
                          <w:rPr>
                            <w:rFonts w:ascii="Calibri" w:hAnsi="Calibri"/>
                            <w:sz w:val="22"/>
                            <w:szCs w:val="22"/>
                          </w:rPr>
                        </w:pPr>
                        <w:r w:rsidRPr="00E9226B">
                          <w:rPr>
                            <w:rFonts w:ascii="Calibri" w:hAnsi="Calibri"/>
                            <w:sz w:val="22"/>
                            <w:szCs w:val="22"/>
                          </w:rPr>
                          <w:t xml:space="preserve">an intervention plan may be developed for the student making the threat and a support plan developed for any individuals targeted by threats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1" type="#_x0000_t75" style="position:absolute;left:2160;top:1218;width:6772;height:60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">
                  <v:imagedata r:id="rId8" o:title=""/>
                </v:shape>
                <w10:wrap type="through"/>
              </v:group>
            </w:pict>
          </mc:Fallback>
        </mc:AlternateContent>
      </w:r>
    </w:p>
    <w:sectPr w:rsidR="006E31AD">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16B0D" w14:textId="77777777" w:rsidR="003C03D1" w:rsidRDefault="003C03D1">
      <w:r>
        <w:separator/>
      </w:r>
    </w:p>
  </w:endnote>
  <w:endnote w:type="continuationSeparator" w:id="0">
    <w:p w14:paraId="4C49DCFC" w14:textId="77777777" w:rsidR="003C03D1" w:rsidRDefault="003C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2D810" w14:textId="77777777" w:rsidR="006E31AD" w:rsidRDefault="006E31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B4BE7" w14:textId="77777777" w:rsidR="003C03D1" w:rsidRDefault="003C03D1">
      <w:r>
        <w:separator/>
      </w:r>
    </w:p>
  </w:footnote>
  <w:footnote w:type="continuationSeparator" w:id="0">
    <w:p w14:paraId="64BCE0DF" w14:textId="77777777" w:rsidR="003C03D1" w:rsidRDefault="003C0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1DB6" w14:textId="77777777" w:rsidR="006E31AD" w:rsidRDefault="006E31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B197F"/>
    <w:multiLevelType w:val="hybridMultilevel"/>
    <w:tmpl w:val="852C5B08"/>
    <w:lvl w:ilvl="0" w:tplc="A16AEB78">
      <w:start w:val="1"/>
      <w:numFmt w:val="bullet"/>
      <w:lvlText w:val="•"/>
      <w:lvlJc w:val="left"/>
      <w:pPr>
        <w:ind w:left="302" w:hanging="131"/>
      </w:pPr>
      <w:rPr>
        <w:rFonts w:hAnsi="Arial Unicode MS"/>
        <w:b/>
        <w:bCs/>
        <w:caps w:val="0"/>
        <w:smallCaps w:val="0"/>
        <w:strike w:val="0"/>
        <w:dstrike w:val="0"/>
        <w:outline w:val="0"/>
        <w:emboss w:val="0"/>
        <w:imprint w:val="0"/>
        <w:spacing w:val="0"/>
        <w:w w:val="100"/>
        <w:kern w:val="0"/>
        <w:position w:val="-2"/>
        <w:highlight w:val="none"/>
        <w:vertAlign w:val="baseline"/>
      </w:rPr>
    </w:lvl>
    <w:lvl w:ilvl="1" w:tplc="062AB1CC">
      <w:start w:val="1"/>
      <w:numFmt w:val="bullet"/>
      <w:lvlText w:val="•"/>
      <w:lvlJc w:val="left"/>
      <w:pPr>
        <w:ind w:left="482" w:hanging="131"/>
      </w:pPr>
      <w:rPr>
        <w:rFonts w:hAnsi="Arial Unicode MS"/>
        <w:b/>
        <w:bCs/>
        <w:caps w:val="0"/>
        <w:smallCaps w:val="0"/>
        <w:strike w:val="0"/>
        <w:dstrike w:val="0"/>
        <w:outline w:val="0"/>
        <w:emboss w:val="0"/>
        <w:imprint w:val="0"/>
        <w:spacing w:val="0"/>
        <w:w w:val="100"/>
        <w:kern w:val="0"/>
        <w:position w:val="-2"/>
        <w:highlight w:val="none"/>
        <w:vertAlign w:val="baseline"/>
      </w:rPr>
    </w:lvl>
    <w:lvl w:ilvl="2" w:tplc="57C0EBA6">
      <w:start w:val="1"/>
      <w:numFmt w:val="bullet"/>
      <w:lvlText w:val="•"/>
      <w:lvlJc w:val="left"/>
      <w:pPr>
        <w:ind w:left="662" w:hanging="131"/>
      </w:pPr>
      <w:rPr>
        <w:rFonts w:hAnsi="Arial Unicode MS"/>
        <w:b/>
        <w:bCs/>
        <w:caps w:val="0"/>
        <w:smallCaps w:val="0"/>
        <w:strike w:val="0"/>
        <w:dstrike w:val="0"/>
        <w:outline w:val="0"/>
        <w:emboss w:val="0"/>
        <w:imprint w:val="0"/>
        <w:spacing w:val="0"/>
        <w:w w:val="100"/>
        <w:kern w:val="0"/>
        <w:position w:val="-2"/>
        <w:highlight w:val="none"/>
        <w:vertAlign w:val="baseline"/>
      </w:rPr>
    </w:lvl>
    <w:lvl w:ilvl="3" w:tplc="F1865D76">
      <w:start w:val="1"/>
      <w:numFmt w:val="bullet"/>
      <w:lvlText w:val="•"/>
      <w:lvlJc w:val="left"/>
      <w:pPr>
        <w:ind w:left="842" w:hanging="131"/>
      </w:pPr>
      <w:rPr>
        <w:rFonts w:hAnsi="Arial Unicode MS"/>
        <w:b/>
        <w:bCs/>
        <w:caps w:val="0"/>
        <w:smallCaps w:val="0"/>
        <w:strike w:val="0"/>
        <w:dstrike w:val="0"/>
        <w:outline w:val="0"/>
        <w:emboss w:val="0"/>
        <w:imprint w:val="0"/>
        <w:spacing w:val="0"/>
        <w:w w:val="100"/>
        <w:kern w:val="0"/>
        <w:position w:val="-2"/>
        <w:highlight w:val="none"/>
        <w:vertAlign w:val="baseline"/>
      </w:rPr>
    </w:lvl>
    <w:lvl w:ilvl="4" w:tplc="E5128290">
      <w:start w:val="1"/>
      <w:numFmt w:val="bullet"/>
      <w:lvlText w:val="•"/>
      <w:lvlJc w:val="left"/>
      <w:pPr>
        <w:ind w:left="1022" w:hanging="131"/>
      </w:pPr>
      <w:rPr>
        <w:rFonts w:hAnsi="Arial Unicode MS"/>
        <w:b/>
        <w:bCs/>
        <w:caps w:val="0"/>
        <w:smallCaps w:val="0"/>
        <w:strike w:val="0"/>
        <w:dstrike w:val="0"/>
        <w:outline w:val="0"/>
        <w:emboss w:val="0"/>
        <w:imprint w:val="0"/>
        <w:spacing w:val="0"/>
        <w:w w:val="100"/>
        <w:kern w:val="0"/>
        <w:position w:val="-2"/>
        <w:highlight w:val="none"/>
        <w:vertAlign w:val="baseline"/>
      </w:rPr>
    </w:lvl>
    <w:lvl w:ilvl="5" w:tplc="425E7E12">
      <w:start w:val="1"/>
      <w:numFmt w:val="bullet"/>
      <w:lvlText w:val="•"/>
      <w:lvlJc w:val="left"/>
      <w:pPr>
        <w:ind w:left="1202" w:hanging="131"/>
      </w:pPr>
      <w:rPr>
        <w:rFonts w:hAnsi="Arial Unicode MS"/>
        <w:b/>
        <w:bCs/>
        <w:caps w:val="0"/>
        <w:smallCaps w:val="0"/>
        <w:strike w:val="0"/>
        <w:dstrike w:val="0"/>
        <w:outline w:val="0"/>
        <w:emboss w:val="0"/>
        <w:imprint w:val="0"/>
        <w:spacing w:val="0"/>
        <w:w w:val="100"/>
        <w:kern w:val="0"/>
        <w:position w:val="-2"/>
        <w:highlight w:val="none"/>
        <w:vertAlign w:val="baseline"/>
      </w:rPr>
    </w:lvl>
    <w:lvl w:ilvl="6" w:tplc="E56E4466">
      <w:start w:val="1"/>
      <w:numFmt w:val="bullet"/>
      <w:lvlText w:val="•"/>
      <w:lvlJc w:val="left"/>
      <w:pPr>
        <w:ind w:left="1382" w:hanging="131"/>
      </w:pPr>
      <w:rPr>
        <w:rFonts w:hAnsi="Arial Unicode MS"/>
        <w:b/>
        <w:bCs/>
        <w:caps w:val="0"/>
        <w:smallCaps w:val="0"/>
        <w:strike w:val="0"/>
        <w:dstrike w:val="0"/>
        <w:outline w:val="0"/>
        <w:emboss w:val="0"/>
        <w:imprint w:val="0"/>
        <w:spacing w:val="0"/>
        <w:w w:val="100"/>
        <w:kern w:val="0"/>
        <w:position w:val="-2"/>
        <w:highlight w:val="none"/>
        <w:vertAlign w:val="baseline"/>
      </w:rPr>
    </w:lvl>
    <w:lvl w:ilvl="7" w:tplc="47B8D51E">
      <w:start w:val="1"/>
      <w:numFmt w:val="bullet"/>
      <w:lvlText w:val="•"/>
      <w:lvlJc w:val="left"/>
      <w:pPr>
        <w:ind w:left="1562" w:hanging="131"/>
      </w:pPr>
      <w:rPr>
        <w:rFonts w:hAnsi="Arial Unicode MS"/>
        <w:b/>
        <w:bCs/>
        <w:caps w:val="0"/>
        <w:smallCaps w:val="0"/>
        <w:strike w:val="0"/>
        <w:dstrike w:val="0"/>
        <w:outline w:val="0"/>
        <w:emboss w:val="0"/>
        <w:imprint w:val="0"/>
        <w:spacing w:val="0"/>
        <w:w w:val="100"/>
        <w:kern w:val="0"/>
        <w:position w:val="-2"/>
        <w:highlight w:val="none"/>
        <w:vertAlign w:val="baseline"/>
      </w:rPr>
    </w:lvl>
    <w:lvl w:ilvl="8" w:tplc="7BCEF93A">
      <w:start w:val="1"/>
      <w:numFmt w:val="bullet"/>
      <w:lvlText w:val="•"/>
      <w:lvlJc w:val="left"/>
      <w:pPr>
        <w:ind w:left="1742" w:hanging="131"/>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00657DC"/>
    <w:multiLevelType w:val="hybridMultilevel"/>
    <w:tmpl w:val="D4B4A8C8"/>
    <w:lvl w:ilvl="0" w:tplc="716CC2E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81E51A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B7240A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616EDA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092B56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B220256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0DC45A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02AAAB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2D02BC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AD"/>
    <w:rsid w:val="0002074A"/>
    <w:rsid w:val="001159EC"/>
    <w:rsid w:val="002444D8"/>
    <w:rsid w:val="00286364"/>
    <w:rsid w:val="002C6F42"/>
    <w:rsid w:val="002D403C"/>
    <w:rsid w:val="00316CF6"/>
    <w:rsid w:val="003C03D1"/>
    <w:rsid w:val="00437DCF"/>
    <w:rsid w:val="00621AC0"/>
    <w:rsid w:val="006E31AD"/>
    <w:rsid w:val="00707731"/>
    <w:rsid w:val="007279B0"/>
    <w:rsid w:val="008546A3"/>
    <w:rsid w:val="0094003A"/>
    <w:rsid w:val="00A51EF0"/>
    <w:rsid w:val="00AA1D3D"/>
    <w:rsid w:val="00AE5B40"/>
    <w:rsid w:val="00B5618C"/>
    <w:rsid w:val="00D9332E"/>
    <w:rsid w:val="00E9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7D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customStyle="1" w:styleId="LabelDark">
    <w:name w:val="Label Dark"/>
    <w:pPr>
      <w:jc w:val="center"/>
    </w:pPr>
    <w:rPr>
      <w:rFonts w:ascii="Helvetica Light" w:eastAsia="Helvetica Light" w:hAnsi="Helvetica Light" w:cs="Helvetica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Jingfors</cp:lastModifiedBy>
  <cp:revision>4</cp:revision>
  <dcterms:created xsi:type="dcterms:W3CDTF">2017-11-06T18:44:00Z</dcterms:created>
  <dcterms:modified xsi:type="dcterms:W3CDTF">2019-03-06T00:05:00Z</dcterms:modified>
</cp:coreProperties>
</file>